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653C9" w:rsidP="2ED33013" w:rsidRDefault="002665BF" w14:paraId="0BA5C67D" wp14:textId="5ADAD860">
      <w:pPr>
        <w:jc w:val="center"/>
        <w:rPr>
          <w:b w:val="1"/>
          <w:bCs w:val="1"/>
          <w:sz w:val="24"/>
          <w:szCs w:val="24"/>
        </w:rPr>
      </w:pPr>
      <w:r w:rsidRPr="2ED33013" w:rsidR="002665BF">
        <w:rPr>
          <w:b w:val="1"/>
          <w:bCs w:val="1"/>
          <w:sz w:val="24"/>
          <w:szCs w:val="24"/>
        </w:rPr>
        <w:t xml:space="preserve">Retningslinjer for behandling av motorferdselssaker i Evje og Hornnes kommune </w:t>
      </w:r>
      <w:r>
        <w:br/>
      </w:r>
      <w:r w:rsidRPr="2ED33013" w:rsidR="002665BF">
        <w:rPr>
          <w:b w:val="1"/>
          <w:bCs w:val="1"/>
          <w:sz w:val="24"/>
          <w:szCs w:val="24"/>
        </w:rPr>
        <w:t>for perioden 1</w:t>
      </w:r>
      <w:r w:rsidRPr="2ED33013" w:rsidR="1B1FBCBB">
        <w:rPr>
          <w:b w:val="1"/>
          <w:bCs w:val="1"/>
          <w:sz w:val="24"/>
          <w:szCs w:val="24"/>
        </w:rPr>
        <w:t xml:space="preserve">9.09.2024 - </w:t>
      </w:r>
    </w:p>
    <w:p xmlns:wp14="http://schemas.microsoft.com/office/word/2010/wordml" w:rsidR="002665BF" w:rsidP="0C2A3F78" w:rsidRDefault="00D31741" w14:paraId="53694D55" wp14:textId="1CCF74D4">
      <w:pPr>
        <w:jc w:val="center"/>
        <w:rPr>
          <w:sz w:val="20"/>
          <w:szCs w:val="20"/>
        </w:rPr>
      </w:pPr>
      <w:r w:rsidRPr="2ED33013" w:rsidR="00D31741">
        <w:rPr>
          <w:sz w:val="20"/>
          <w:szCs w:val="20"/>
        </w:rPr>
        <w:t xml:space="preserve">(Vedtatt av kommunestyret i PS </w:t>
      </w:r>
      <w:r w:rsidRPr="2ED33013" w:rsidR="43703185">
        <w:rPr>
          <w:sz w:val="20"/>
          <w:szCs w:val="20"/>
        </w:rPr>
        <w:t>65</w:t>
      </w:r>
      <w:r w:rsidRPr="2ED33013" w:rsidR="00D31741">
        <w:rPr>
          <w:sz w:val="20"/>
          <w:szCs w:val="20"/>
        </w:rPr>
        <w:t>/2</w:t>
      </w:r>
      <w:r w:rsidRPr="2ED33013" w:rsidR="385636DE">
        <w:rPr>
          <w:sz w:val="20"/>
          <w:szCs w:val="20"/>
        </w:rPr>
        <w:t>4</w:t>
      </w:r>
      <w:r w:rsidRPr="2ED33013" w:rsidR="00D31741">
        <w:rPr>
          <w:sz w:val="20"/>
          <w:szCs w:val="20"/>
        </w:rPr>
        <w:t xml:space="preserve">, </w:t>
      </w:r>
      <w:r w:rsidRPr="2ED33013" w:rsidR="71E63A62">
        <w:rPr>
          <w:sz w:val="20"/>
          <w:szCs w:val="20"/>
        </w:rPr>
        <w:t>19</w:t>
      </w:r>
      <w:r w:rsidRPr="2ED33013" w:rsidR="00D31741">
        <w:rPr>
          <w:sz w:val="20"/>
          <w:szCs w:val="20"/>
        </w:rPr>
        <w:t>.</w:t>
      </w:r>
      <w:r w:rsidRPr="2ED33013" w:rsidR="2C97429E">
        <w:rPr>
          <w:sz w:val="20"/>
          <w:szCs w:val="20"/>
        </w:rPr>
        <w:t>09</w:t>
      </w:r>
      <w:r w:rsidRPr="2ED33013" w:rsidR="00D31741">
        <w:rPr>
          <w:sz w:val="20"/>
          <w:szCs w:val="20"/>
        </w:rPr>
        <w:t>.2</w:t>
      </w:r>
      <w:r w:rsidRPr="2ED33013" w:rsidR="7F14EDA4">
        <w:rPr>
          <w:sz w:val="20"/>
          <w:szCs w:val="20"/>
        </w:rPr>
        <w:t>4</w:t>
      </w:r>
      <w:r w:rsidRPr="2ED33013" w:rsidR="00D31741">
        <w:rPr>
          <w:sz w:val="20"/>
          <w:szCs w:val="20"/>
        </w:rPr>
        <w:t>)</w:t>
      </w:r>
    </w:p>
    <w:p xmlns:wp14="http://schemas.microsoft.com/office/word/2010/wordml" w:rsidRPr="00D31741" w:rsidR="00D31741" w:rsidP="00D31741" w:rsidRDefault="00D31741" w14:paraId="672A6659" wp14:textId="77777777">
      <w:pPr>
        <w:jc w:val="center"/>
        <w:rPr>
          <w:sz w:val="20"/>
        </w:rPr>
      </w:pPr>
      <w:bookmarkStart w:name="_GoBack" w:id="0"/>
      <w:bookmarkEnd w:id="0"/>
    </w:p>
    <w:p xmlns:wp14="http://schemas.microsoft.com/office/word/2010/wordml" w:rsidR="002665BF" w:rsidP="003A2439" w:rsidRDefault="002665BF" w14:paraId="3034FD57" wp14:textId="77777777">
      <w:pPr>
        <w:spacing w:line="276" w:lineRule="auto"/>
        <w:rPr>
          <w:b/>
        </w:rPr>
      </w:pPr>
      <w:r>
        <w:rPr>
          <w:b/>
        </w:rPr>
        <w:t>Generelle retningslinjer:</w:t>
      </w:r>
    </w:p>
    <w:p xmlns:wp14="http://schemas.microsoft.com/office/word/2010/wordml" w:rsidR="002665BF" w:rsidP="003A2439" w:rsidRDefault="002665BF" w14:paraId="2CD983D2" wp14:textId="77777777">
      <w:pPr>
        <w:pStyle w:val="Listeavsnitt"/>
        <w:numPr>
          <w:ilvl w:val="0"/>
          <w:numId w:val="1"/>
        </w:numPr>
        <w:spacing w:line="276" w:lineRule="auto"/>
      </w:pPr>
      <w:r>
        <w:t>Kommunens elektroniske søknadsskjema skal benyttes.</w:t>
      </w:r>
    </w:p>
    <w:p xmlns:wp14="http://schemas.microsoft.com/office/word/2010/wordml" w:rsidR="002665BF" w:rsidP="003A2439" w:rsidRDefault="002665BF" w14:paraId="45D94D74" wp14:textId="77777777">
      <w:pPr>
        <w:pStyle w:val="Listeavsnitt"/>
        <w:numPr>
          <w:ilvl w:val="0"/>
          <w:numId w:val="1"/>
        </w:numPr>
        <w:spacing w:line="276" w:lineRule="auto"/>
      </w:pPr>
      <w:r>
        <w:t>Aktuel</w:t>
      </w:r>
      <w:r w:rsidR="00965F7D">
        <w:t xml:space="preserve">l </w:t>
      </w:r>
      <w:r w:rsidR="003D0C92">
        <w:t>trasé</w:t>
      </w:r>
      <w:r w:rsidR="00965F7D">
        <w:t>/område skal tegnes inn med</w:t>
      </w:r>
      <w:r>
        <w:t xml:space="preserve"> rødt på kart som vedlegges søknad.</w:t>
      </w:r>
    </w:p>
    <w:p xmlns:wp14="http://schemas.microsoft.com/office/word/2010/wordml" w:rsidR="002665BF" w:rsidP="003A2439" w:rsidRDefault="003D0C92" w14:paraId="61154A94" wp14:textId="77777777">
      <w:pPr>
        <w:pStyle w:val="Listeavsnitt"/>
        <w:numPr>
          <w:ilvl w:val="0"/>
          <w:numId w:val="1"/>
        </w:numPr>
        <w:spacing w:line="276" w:lineRule="auto"/>
      </w:pPr>
      <w:r>
        <w:t>Kjøretrasé</w:t>
      </w:r>
      <w:r w:rsidR="00EF140F">
        <w:t xml:space="preserve"> skal</w:t>
      </w:r>
      <w:r w:rsidR="002665BF">
        <w:t xml:space="preserve"> om mulig følge </w:t>
      </w:r>
      <w:r>
        <w:t>hovedtraseer</w:t>
      </w:r>
      <w:r w:rsidR="002665BF">
        <w:t xml:space="preserve"> og kjøring skal unngås i viktige vilt- og friluftsområder.</w:t>
      </w:r>
    </w:p>
    <w:p xmlns:wp14="http://schemas.microsoft.com/office/word/2010/wordml" w:rsidR="002665BF" w:rsidP="003A2439" w:rsidRDefault="002665BF" w14:paraId="247A4BD3" wp14:textId="77777777">
      <w:pPr>
        <w:pStyle w:val="Listeavsnitt"/>
        <w:numPr>
          <w:ilvl w:val="0"/>
          <w:numId w:val="1"/>
        </w:numPr>
        <w:spacing w:line="276" w:lineRule="auto"/>
      </w:pPr>
      <w:r>
        <w:t xml:space="preserve">Ved behov for flere </w:t>
      </w:r>
      <w:r w:rsidR="003D0C92">
        <w:t>traséer</w:t>
      </w:r>
      <w:r>
        <w:t xml:space="preserve">/områder må hver enkelt </w:t>
      </w:r>
      <w:r w:rsidR="003D0C92">
        <w:t>trasé</w:t>
      </w:r>
      <w:r w:rsidR="00B269FE">
        <w:t xml:space="preserve"> </w:t>
      </w:r>
      <w:r>
        <w:t>begrunnes.</w:t>
      </w:r>
    </w:p>
    <w:p xmlns:wp14="http://schemas.microsoft.com/office/word/2010/wordml" w:rsidR="00965F7D" w:rsidP="00EF140F" w:rsidRDefault="00EF140F" w14:paraId="158FD196" wp14:textId="77777777">
      <w:pPr>
        <w:pStyle w:val="Listeavsnitt"/>
        <w:numPr>
          <w:ilvl w:val="0"/>
          <w:numId w:val="1"/>
        </w:numPr>
        <w:spacing w:line="276" w:lineRule="auto"/>
      </w:pPr>
      <w:r>
        <w:t xml:space="preserve">Tillatelse som gis er personlig, skal være skriftlig og må </w:t>
      </w:r>
      <w:r w:rsidR="00965F7D">
        <w:t>medbringes under transporten slik at den kan framvises på forlangende fra kontrollmyndighet.</w:t>
      </w:r>
    </w:p>
    <w:p xmlns:wp14="http://schemas.microsoft.com/office/word/2010/wordml" w:rsidR="002665BF" w:rsidP="003A2439" w:rsidRDefault="002665BF" w14:paraId="2EE6D3D6" wp14:textId="77777777">
      <w:pPr>
        <w:pStyle w:val="Listeavsnitt"/>
        <w:numPr>
          <w:ilvl w:val="0"/>
          <w:numId w:val="1"/>
        </w:numPr>
        <w:spacing w:line="276" w:lineRule="auto"/>
      </w:pPr>
      <w:r>
        <w:t xml:space="preserve">Nye </w:t>
      </w:r>
      <w:r w:rsidR="00DA4773">
        <w:t xml:space="preserve">tillatelser kan få varighet </w:t>
      </w:r>
      <w:r>
        <w:t xml:space="preserve">innenfor </w:t>
      </w:r>
      <w:r w:rsidR="00B269FE">
        <w:t xml:space="preserve">den definerte </w:t>
      </w:r>
      <w:r>
        <w:t>perioden.</w:t>
      </w:r>
    </w:p>
    <w:p xmlns:wp14="http://schemas.microsoft.com/office/word/2010/wordml" w:rsidR="00B874CB" w:rsidP="003A2439" w:rsidRDefault="00B874CB" w14:paraId="20853774" wp14:textId="77777777">
      <w:pPr>
        <w:pStyle w:val="Listeavsnitt"/>
        <w:numPr>
          <w:ilvl w:val="0"/>
          <w:numId w:val="1"/>
        </w:numPr>
        <w:spacing w:line="276" w:lineRule="auto"/>
      </w:pPr>
      <w:r>
        <w:t>Søknad om følgeskuter behandles etter forskriftens § 6 – tillatelse ved særlig behov.</w:t>
      </w:r>
    </w:p>
    <w:p xmlns:wp14="http://schemas.microsoft.com/office/word/2010/wordml" w:rsidR="002665BF" w:rsidP="003A2439" w:rsidRDefault="002665BF" w14:paraId="646F825C" wp14:textId="77777777">
      <w:pPr>
        <w:pStyle w:val="Listeavsnitt"/>
        <w:numPr>
          <w:ilvl w:val="0"/>
          <w:numId w:val="1"/>
        </w:numPr>
        <w:spacing w:line="276" w:lineRule="auto"/>
      </w:pPr>
      <w:r>
        <w:t>Søknad om barmarkskjøring be</w:t>
      </w:r>
      <w:r w:rsidR="003A2439">
        <w:t>handles etter forskriftens § 6 - tillatelse ved sæ</w:t>
      </w:r>
      <w:r>
        <w:t>rlig behov – og skal vurderes strengt.</w:t>
      </w:r>
    </w:p>
    <w:p xmlns:wp14="http://schemas.microsoft.com/office/word/2010/wordml" w:rsidR="00ED0E66" w:rsidP="003A2439" w:rsidRDefault="00ED0E66" w14:paraId="286F95B0" wp14:textId="77777777">
      <w:pPr>
        <w:pStyle w:val="Listeavsnitt"/>
        <w:numPr>
          <w:ilvl w:val="0"/>
          <w:numId w:val="1"/>
        </w:numPr>
        <w:spacing w:line="276" w:lineRule="auto"/>
      </w:pPr>
      <w:r>
        <w:t xml:space="preserve">Søknad om start/landing med luftfartøy i utmark, samt ferdsel med motorfartøy på innsjøer mindre enn 2 kvadratkilometer behandles etter lovens § 6. </w:t>
      </w:r>
    </w:p>
    <w:p xmlns:wp14="http://schemas.microsoft.com/office/word/2010/wordml" w:rsidR="002665BF" w:rsidP="002665BF" w:rsidRDefault="002665BF" w14:paraId="0A37501D" wp14:textId="77777777"/>
    <w:p xmlns:wp14="http://schemas.microsoft.com/office/word/2010/wordml" w:rsidR="002665BF" w:rsidP="002665BF" w:rsidRDefault="002665BF" w14:paraId="19E25AC4" wp14:textId="77777777">
      <w:pPr>
        <w:rPr>
          <w:b/>
        </w:rPr>
      </w:pPr>
      <w:r>
        <w:rPr>
          <w:b/>
        </w:rPr>
        <w:t>Saker som skal behandles administrativt</w:t>
      </w:r>
      <w:r w:rsidR="00B269FE">
        <w:rPr>
          <w:b/>
        </w:rPr>
        <w:t xml:space="preserve"> etter forskrift </w:t>
      </w:r>
      <w:r w:rsidR="003D0C92">
        <w:rPr>
          <w:b/>
        </w:rPr>
        <w:t xml:space="preserve">av 15.5.1988 nr. 356. </w:t>
      </w:r>
      <w:r w:rsidR="00B269FE">
        <w:rPr>
          <w:b/>
        </w:rPr>
        <w:t>for bruk av motorkjøretøyer i utmark og på islagte vassdrag</w:t>
      </w:r>
      <w:r w:rsidR="001C34A4">
        <w:rPr>
          <w:b/>
        </w:rPr>
        <w:t>:</w:t>
      </w:r>
      <w:r w:rsidR="00B269FE">
        <w:rPr>
          <w:b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xmlns:wp14="http://schemas.microsoft.com/office/word/2010/wordml" w:rsidR="002665BF" w:rsidTr="002665BF" w14:paraId="44E8CBE8" wp14:textId="77777777">
        <w:tc>
          <w:tcPr>
            <w:tcW w:w="4531" w:type="dxa"/>
          </w:tcPr>
          <w:p w:rsidR="002665BF" w:rsidP="002665BF" w:rsidRDefault="002665BF" w14:paraId="0A031E25" wp14:textId="77777777">
            <w:pPr>
              <w:rPr>
                <w:b/>
              </w:rPr>
            </w:pPr>
            <w:r>
              <w:rPr>
                <w:b/>
              </w:rPr>
              <w:t>Snøskutersaker</w:t>
            </w:r>
          </w:p>
        </w:tc>
        <w:tc>
          <w:tcPr>
            <w:tcW w:w="4531" w:type="dxa"/>
          </w:tcPr>
          <w:p w:rsidR="002665BF" w:rsidP="002665BF" w:rsidRDefault="002665BF" w14:paraId="2621D5DA" wp14:textId="77777777">
            <w:pPr>
              <w:rPr>
                <w:b/>
              </w:rPr>
            </w:pPr>
            <w:r>
              <w:rPr>
                <w:b/>
              </w:rPr>
              <w:t>Retningslinjer</w:t>
            </w:r>
          </w:p>
        </w:tc>
      </w:tr>
      <w:tr xmlns:wp14="http://schemas.microsoft.com/office/word/2010/wordml" w:rsidR="002665BF" w:rsidTr="002665BF" w14:paraId="4E2220E6" wp14:textId="77777777">
        <w:tc>
          <w:tcPr>
            <w:tcW w:w="4531" w:type="dxa"/>
          </w:tcPr>
          <w:p w:rsidR="002665BF" w:rsidP="002665BF" w:rsidRDefault="002665BF" w14:paraId="6618F4EE" wp14:textId="77777777">
            <w:r>
              <w:t>Forskriftens § 5 første ledd bokstav a</w:t>
            </w:r>
            <w:r w:rsidR="003A2439">
              <w:t>)</w:t>
            </w:r>
            <w:r w:rsidR="003A2439">
              <w:br/>
            </w:r>
          </w:p>
          <w:p w:rsidR="002665BF" w:rsidP="002665BF" w:rsidRDefault="002665BF" w14:paraId="5DE23A47" wp14:textId="77777777">
            <w:pPr>
              <w:pStyle w:val="Listeavsnitt"/>
              <w:numPr>
                <w:ilvl w:val="0"/>
                <w:numId w:val="1"/>
              </w:numPr>
            </w:pPr>
            <w:r>
              <w:t>leiekjøring</w:t>
            </w:r>
          </w:p>
          <w:p w:rsidR="002665BF" w:rsidP="002665BF" w:rsidRDefault="002665BF" w14:paraId="5DAB6C7B" wp14:textId="77777777"/>
          <w:p w:rsidR="002665BF" w:rsidP="002665BF" w:rsidRDefault="002665BF" w14:paraId="02EB378F" wp14:textId="77777777"/>
          <w:p w:rsidRPr="002665BF" w:rsidR="002665BF" w:rsidP="002665BF" w:rsidRDefault="002665BF" w14:paraId="6A05A809" wp14:textId="77777777"/>
        </w:tc>
        <w:tc>
          <w:tcPr>
            <w:tcW w:w="4531" w:type="dxa"/>
          </w:tcPr>
          <w:p w:rsidRPr="002665BF" w:rsidR="002665BF" w:rsidP="003A2439" w:rsidRDefault="002665BF" w14:paraId="1FFB3791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Tillatelse kan gis til fastboende selvstendig næringsdrivende.</w:t>
            </w:r>
            <w:r w:rsidR="003A2439">
              <w:br/>
            </w:r>
          </w:p>
          <w:p w:rsidRPr="002665BF" w:rsidR="002665BF" w:rsidP="003A2439" w:rsidRDefault="002665BF" w14:paraId="34D509E4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 xml:space="preserve">Vilkår om leiekjøring </w:t>
            </w:r>
            <w:r w:rsidR="003A2439">
              <w:t>må kunne</w:t>
            </w:r>
            <w:r>
              <w:t xml:space="preserve"> dokumenteres skriftlig ved kontroll (f. eks. </w:t>
            </w:r>
            <w:r w:rsidR="003A2439">
              <w:t xml:space="preserve">bestilling </w:t>
            </w:r>
            <w:r>
              <w:t xml:space="preserve">på </w:t>
            </w:r>
            <w:r w:rsidR="003D0C92">
              <w:t>SMS</w:t>
            </w:r>
            <w:r>
              <w:t>)</w:t>
            </w:r>
            <w:r w:rsidR="003A2439">
              <w:br/>
            </w:r>
          </w:p>
          <w:p w:rsidRPr="002665BF" w:rsidR="002665BF" w:rsidP="003A2439" w:rsidRDefault="002665BF" w14:paraId="2D2808C1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Tillatelse gis for områder i tilknytning til hovedtrasèer.</w:t>
            </w:r>
            <w:r w:rsidR="003A2439">
              <w:br/>
            </w:r>
          </w:p>
          <w:p w:rsidRPr="002665BF" w:rsidR="002665BF" w:rsidP="003A2439" w:rsidRDefault="002665BF" w14:paraId="6CB7AEBB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Krav om organisasjonsnummer</w:t>
            </w:r>
          </w:p>
          <w:p w:rsidRPr="002665BF" w:rsidR="002665BF" w:rsidP="002665BF" w:rsidRDefault="002665BF" w14:paraId="5A39BBE3" wp14:textId="77777777">
            <w:pPr>
              <w:pStyle w:val="Listeavsnitt"/>
              <w:ind w:left="405"/>
              <w:rPr>
                <w:b/>
              </w:rPr>
            </w:pPr>
          </w:p>
        </w:tc>
      </w:tr>
      <w:tr xmlns:wp14="http://schemas.microsoft.com/office/word/2010/wordml" w:rsidR="002665BF" w:rsidTr="002665BF" w14:paraId="7ABFB659" wp14:textId="77777777">
        <w:tc>
          <w:tcPr>
            <w:tcW w:w="4531" w:type="dxa"/>
          </w:tcPr>
          <w:p w:rsidR="002665BF" w:rsidP="002665BF" w:rsidRDefault="002665BF" w14:paraId="48B56376" wp14:textId="77777777">
            <w:r>
              <w:t>Forskriftens § 5 første ledd bokstav b</w:t>
            </w:r>
            <w:r w:rsidR="003A2439">
              <w:t>)</w:t>
            </w:r>
            <w:r w:rsidR="003A2439">
              <w:br/>
            </w:r>
          </w:p>
          <w:p w:rsidRPr="002665BF" w:rsidR="002665BF" w:rsidP="002665BF" w:rsidRDefault="003A2439" w14:paraId="74448596" wp14:textId="77777777">
            <w:pPr>
              <w:pStyle w:val="Listeavsnitt"/>
              <w:numPr>
                <w:ilvl w:val="0"/>
                <w:numId w:val="1"/>
              </w:numPr>
            </w:pPr>
            <w:r>
              <w:t>F</w:t>
            </w:r>
            <w:r w:rsidR="002665BF">
              <w:t>unksjonshemmede</w:t>
            </w:r>
          </w:p>
        </w:tc>
        <w:tc>
          <w:tcPr>
            <w:tcW w:w="4531" w:type="dxa"/>
          </w:tcPr>
          <w:p w:rsidRPr="002665BF" w:rsidR="002665BF" w:rsidP="003A2439" w:rsidRDefault="002665BF" w14:paraId="660298C4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Krav om erklæring f</w:t>
            </w:r>
            <w:r w:rsidR="003A2439">
              <w:t>ra lege som synliggjør behov for</w:t>
            </w:r>
            <w:r>
              <w:t xml:space="preserve"> transport. Det må gå fra</w:t>
            </w:r>
            <w:r w:rsidR="003A2439">
              <w:t>m</w:t>
            </w:r>
            <w:r>
              <w:t xml:space="preserve"> av legeerklæringen at funksjonshemmingen er varig og at den ikke skyldes alder alene.</w:t>
            </w:r>
            <w:r w:rsidR="003A2439">
              <w:br/>
            </w:r>
          </w:p>
          <w:p w:rsidRPr="002665BF" w:rsidR="002665BF" w:rsidP="003A2439" w:rsidRDefault="002665BF" w14:paraId="0EF13AFF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 xml:space="preserve">Tillatelse kan gis etter fastlagt </w:t>
            </w:r>
            <w:r w:rsidR="003D0C92">
              <w:t>trasé</w:t>
            </w:r>
            <w:r>
              <w:t xml:space="preserve"> eller for mindre avgrenset område som f. eks. innenfor en eien</w:t>
            </w:r>
            <w:r w:rsidR="003A2439">
              <w:t>d</w:t>
            </w:r>
            <w:r>
              <w:t>om.</w:t>
            </w:r>
          </w:p>
          <w:p w:rsidRPr="002665BF" w:rsidR="002665BF" w:rsidP="002665BF" w:rsidRDefault="002665BF" w14:paraId="41C8F396" wp14:textId="77777777">
            <w:pPr>
              <w:pStyle w:val="Listeavsnitt"/>
              <w:ind w:left="405"/>
              <w:rPr>
                <w:b/>
              </w:rPr>
            </w:pPr>
          </w:p>
        </w:tc>
      </w:tr>
      <w:tr xmlns:wp14="http://schemas.microsoft.com/office/word/2010/wordml" w:rsidR="003A2439" w:rsidTr="002665BF" w14:paraId="40A96E0F" wp14:textId="77777777">
        <w:tc>
          <w:tcPr>
            <w:tcW w:w="4531" w:type="dxa"/>
          </w:tcPr>
          <w:p w:rsidR="00B874CB" w:rsidP="003A2439" w:rsidRDefault="00B874CB" w14:paraId="72A3D3EC" wp14:textId="77777777"/>
          <w:p w:rsidR="00B874CB" w:rsidP="003A2439" w:rsidRDefault="00B874CB" w14:paraId="0D0B940D" wp14:textId="77777777"/>
          <w:p w:rsidR="003A2439" w:rsidP="003A2439" w:rsidRDefault="003A2439" w14:paraId="12C15E86" wp14:textId="77777777">
            <w:r>
              <w:t>Forskriftens § 5 første ledd bokstav c)</w:t>
            </w:r>
            <w:r>
              <w:br/>
            </w:r>
          </w:p>
          <w:p w:rsidR="003A2439" w:rsidP="003A2439" w:rsidRDefault="003A2439" w14:paraId="72EC4834" wp14:textId="77777777">
            <w:pPr>
              <w:pStyle w:val="Listeavsnitt"/>
              <w:numPr>
                <w:ilvl w:val="0"/>
                <w:numId w:val="1"/>
              </w:numPr>
            </w:pPr>
            <w:r>
              <w:t>Bagasje</w:t>
            </w:r>
            <w:r w:rsidR="001C34A4">
              <w:t xml:space="preserve">transport til hytte </w:t>
            </w:r>
            <w:r w:rsidR="00B874CB">
              <w:t>som ikke ligger tilknyttet bilveg.</w:t>
            </w:r>
          </w:p>
          <w:p w:rsidRPr="002665BF" w:rsidR="003A2439" w:rsidP="003A2439" w:rsidRDefault="003A2439" w14:paraId="0E27B00A" wp14:textId="77777777">
            <w:pPr>
              <w:pStyle w:val="Listeavsnitt"/>
              <w:ind w:left="405"/>
            </w:pPr>
          </w:p>
        </w:tc>
        <w:tc>
          <w:tcPr>
            <w:tcW w:w="4531" w:type="dxa"/>
          </w:tcPr>
          <w:p w:rsidR="00B874CB" w:rsidP="00B874CB" w:rsidRDefault="00B874CB" w14:paraId="60061E4C" wp14:textId="77777777">
            <w:pPr>
              <w:rPr>
                <w:b/>
              </w:rPr>
            </w:pPr>
          </w:p>
          <w:p w:rsidRPr="00B874CB" w:rsidR="00B874CB" w:rsidP="00B874CB" w:rsidRDefault="00B874CB" w14:paraId="44EAFD9C" wp14:textId="77777777">
            <w:pPr>
              <w:rPr>
                <w:b/>
              </w:rPr>
            </w:pPr>
          </w:p>
          <w:p w:rsidRPr="003D0C92" w:rsidR="003A2439" w:rsidP="003A2439" w:rsidRDefault="003A2439" w14:paraId="6084212B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Tillatelse gis til hytteeier inkludert dennes husstand (ektefelle/samboer, familie i rett opp og nedgående linje samt svigerbarn), når tilbud om leiekjøring ikke er tilfredsstillende.</w:t>
            </w:r>
          </w:p>
          <w:p w:rsidRPr="003A2439" w:rsidR="003A2439" w:rsidP="003A2439" w:rsidRDefault="003A2439" w14:paraId="4B94D5A5" wp14:textId="77777777">
            <w:pPr>
              <w:rPr>
                <w:b/>
              </w:rPr>
            </w:pPr>
          </w:p>
          <w:p w:rsidRPr="00B47E39" w:rsidR="003A2439" w:rsidP="003A2439" w:rsidRDefault="003A2439" w14:paraId="33AFBB30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Eventuell leietaker kan få tillatelse til kjøring istedenfor eier på samme vilkår. Leiekontrakt må være av minst en vintersesongs varighet og må vedlegges søknad.</w:t>
            </w:r>
            <w:r>
              <w:br/>
            </w:r>
          </w:p>
          <w:p w:rsidRPr="003A2439" w:rsidR="003A2439" w:rsidP="003A2439" w:rsidRDefault="003A2439" w14:paraId="176224B8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 xml:space="preserve">Tillatelse kan gis etter fastlagt </w:t>
            </w:r>
            <w:r w:rsidR="003D0C92">
              <w:t>trasé</w:t>
            </w:r>
            <w:r>
              <w:t>.</w:t>
            </w:r>
            <w:r>
              <w:br/>
            </w:r>
          </w:p>
        </w:tc>
      </w:tr>
      <w:tr xmlns:wp14="http://schemas.microsoft.com/office/word/2010/wordml" w:rsidR="003A2439" w:rsidTr="002665BF" w14:paraId="5D71A36C" wp14:textId="77777777">
        <w:tc>
          <w:tcPr>
            <w:tcW w:w="4531" w:type="dxa"/>
          </w:tcPr>
          <w:p w:rsidR="003A2439" w:rsidP="003A2439" w:rsidRDefault="003A2439" w14:paraId="60D3200D" wp14:textId="77777777">
            <w:r>
              <w:t>Forskriftens § 5 første ledd bokstav d)</w:t>
            </w:r>
            <w:r>
              <w:br/>
            </w:r>
          </w:p>
          <w:p w:rsidRPr="00B47E39" w:rsidR="003A2439" w:rsidP="003A2439" w:rsidRDefault="003A2439" w14:paraId="0FB7B3FE" wp14:textId="77777777">
            <w:pPr>
              <w:pStyle w:val="Listeavsnitt"/>
              <w:numPr>
                <w:ilvl w:val="0"/>
                <w:numId w:val="1"/>
              </w:numPr>
            </w:pPr>
            <w:r>
              <w:t>Utmarksnæring for fastboende</w:t>
            </w:r>
          </w:p>
        </w:tc>
        <w:tc>
          <w:tcPr>
            <w:tcW w:w="4531" w:type="dxa"/>
          </w:tcPr>
          <w:p w:rsidRPr="00B47E39" w:rsidR="003A2439" w:rsidP="003A2439" w:rsidRDefault="003A2439" w14:paraId="505C8945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Krav om organisasjonsnummer</w:t>
            </w:r>
            <w:r w:rsidR="00816BDB">
              <w:t xml:space="preserve"> og næringsoppgave.</w:t>
            </w:r>
            <w:r>
              <w:br/>
            </w:r>
          </w:p>
          <w:p w:rsidRPr="003A2439" w:rsidR="003A2439" w:rsidP="003A2439" w:rsidRDefault="003A2439" w14:paraId="46FD2200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 xml:space="preserve">Tillatelse kan gis etter fastlagt </w:t>
            </w:r>
            <w:r w:rsidR="003D0C92">
              <w:t>trasé</w:t>
            </w:r>
            <w:r>
              <w:t xml:space="preserve"> eller for et mindre avgrenset område som f. eks. innenfor en eiendom.</w:t>
            </w:r>
            <w:r>
              <w:br/>
            </w:r>
          </w:p>
        </w:tc>
      </w:tr>
      <w:tr xmlns:wp14="http://schemas.microsoft.com/office/word/2010/wordml" w:rsidR="003A2439" w:rsidTr="002665BF" w14:paraId="695B26DB" wp14:textId="77777777">
        <w:tc>
          <w:tcPr>
            <w:tcW w:w="4531" w:type="dxa"/>
          </w:tcPr>
          <w:p w:rsidR="003A2439" w:rsidP="003A2439" w:rsidRDefault="003A2439" w14:paraId="4B35E985" wp14:textId="77777777">
            <w:r>
              <w:t>Forskriftens § 5 første ledd bokstav e)</w:t>
            </w:r>
            <w:r>
              <w:br/>
            </w:r>
          </w:p>
          <w:p w:rsidR="003A2439" w:rsidP="003A2439" w:rsidRDefault="003A2439" w14:paraId="554A6226" wp14:textId="77777777">
            <w:pPr>
              <w:pStyle w:val="Listeavsnitt"/>
              <w:numPr>
                <w:ilvl w:val="0"/>
                <w:numId w:val="1"/>
              </w:numPr>
            </w:pPr>
            <w:r>
              <w:t>Transport av ved</w:t>
            </w:r>
            <w:r w:rsidR="00B269FE">
              <w:t>,</w:t>
            </w:r>
            <w:r>
              <w:t xml:space="preserve"> utover det som er direkte tillatt i forskriftens § 3 første ledd bokstav g</w:t>
            </w:r>
            <w:r w:rsidR="000E42EB">
              <w:br/>
            </w:r>
          </w:p>
          <w:p w:rsidRPr="00B47E39" w:rsidR="00B874CB" w:rsidP="00B874CB" w:rsidRDefault="00B874CB" w14:paraId="3DEEC669" wp14:textId="77777777">
            <w:pPr>
              <w:ind w:left="45"/>
            </w:pPr>
          </w:p>
        </w:tc>
        <w:tc>
          <w:tcPr>
            <w:tcW w:w="4531" w:type="dxa"/>
          </w:tcPr>
          <w:p w:rsidRPr="00B47E39" w:rsidR="003A2439" w:rsidP="003A2439" w:rsidRDefault="003A2439" w14:paraId="419393AF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 xml:space="preserve">Tillatelse kan gis etter fastlagt </w:t>
            </w:r>
            <w:r w:rsidR="003D0C92">
              <w:t>trasé</w:t>
            </w:r>
            <w:r>
              <w:t xml:space="preserve"> eller for mindre avgrenset område som f. eks. innenfor en eiendom.</w:t>
            </w:r>
          </w:p>
          <w:p w:rsidRPr="00B47E39" w:rsidR="003A2439" w:rsidP="003A2439" w:rsidRDefault="003A2439" w14:paraId="3656B9AB" wp14:textId="77777777">
            <w:pPr>
              <w:pStyle w:val="Listeavsnitt"/>
              <w:ind w:left="405"/>
              <w:rPr>
                <w:b/>
              </w:rPr>
            </w:pPr>
          </w:p>
        </w:tc>
      </w:tr>
      <w:tr xmlns:wp14="http://schemas.microsoft.com/office/word/2010/wordml" w:rsidR="003A2439" w:rsidTr="002665BF" w14:paraId="45D11C6B" wp14:textId="77777777">
        <w:tc>
          <w:tcPr>
            <w:tcW w:w="4531" w:type="dxa"/>
          </w:tcPr>
          <w:p w:rsidR="003A2439" w:rsidP="003A2439" w:rsidRDefault="003A2439" w14:paraId="281780BF" wp14:textId="77777777">
            <w:r>
              <w:t>Forskriftens § 5 første ledd bokstav f</w:t>
            </w:r>
            <w:r w:rsidR="003D0C92">
              <w:t>)</w:t>
            </w:r>
          </w:p>
          <w:p w:rsidRPr="00B47E39" w:rsidR="003A2439" w:rsidP="003A2439" w:rsidRDefault="003A2439" w14:paraId="7CBAD1BF" wp14:textId="77777777">
            <w:pPr>
              <w:pStyle w:val="Listeavsnitt"/>
              <w:numPr>
                <w:ilvl w:val="0"/>
                <w:numId w:val="1"/>
              </w:numPr>
            </w:pPr>
            <w:r>
              <w:t>Gruppeturer</w:t>
            </w:r>
          </w:p>
        </w:tc>
        <w:tc>
          <w:tcPr>
            <w:tcW w:w="4531" w:type="dxa"/>
          </w:tcPr>
          <w:p w:rsidRPr="00B54168" w:rsidR="00B54168" w:rsidP="00B269FE" w:rsidRDefault="00B54168" w14:paraId="1484D8D4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Kan gis for grupper tilknyttet helse- og omsorgsinstitusjoner, medlemmer av pensjonistforeninger eller forflytningshemmede.</w:t>
            </w:r>
            <w:r>
              <w:br/>
            </w:r>
          </w:p>
          <w:p w:rsidRPr="00B54168" w:rsidR="00B54168" w:rsidP="00B269FE" w:rsidRDefault="00B54168" w14:paraId="3636B727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Turen må være i regi av helse- og omsorgsinstitusjon eller ideelle organisasjoner.</w:t>
            </w:r>
            <w:r>
              <w:br/>
            </w:r>
          </w:p>
          <w:p w:rsidR="003A2439" w:rsidP="00B54168" w:rsidRDefault="003A2439" w14:paraId="417780BF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Tillatelse kan gis etter fastlagt trasè eller for mindre avgrenset område som f. eks. innenfor en eiendom.</w:t>
            </w:r>
            <w:r w:rsidR="00EB0E05">
              <w:br/>
            </w:r>
          </w:p>
          <w:p w:rsidRPr="00B54168" w:rsidR="00B54168" w:rsidP="00B54168" w:rsidRDefault="00B54168" w14:paraId="62FFEFF2" wp14:textId="77777777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Tillatelse kan gis til en tur av gangen.</w:t>
            </w:r>
          </w:p>
        </w:tc>
      </w:tr>
    </w:tbl>
    <w:p xmlns:wp14="http://schemas.microsoft.com/office/word/2010/wordml" w:rsidRPr="002665BF" w:rsidR="002665BF" w:rsidRDefault="002665BF" w14:paraId="45FB0818" wp14:textId="77777777"/>
    <w:sectPr w:rsidRPr="002665BF" w:rsidR="002665B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165"/>
    <w:multiLevelType w:val="hybridMultilevel"/>
    <w:tmpl w:val="57C82056"/>
    <w:lvl w:ilvl="0" w:tplc="4F029040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F"/>
    <w:rsid w:val="000E42EB"/>
    <w:rsid w:val="001C34A4"/>
    <w:rsid w:val="002665BF"/>
    <w:rsid w:val="003A2439"/>
    <w:rsid w:val="003D0C92"/>
    <w:rsid w:val="006F620A"/>
    <w:rsid w:val="00816BDB"/>
    <w:rsid w:val="00965F7D"/>
    <w:rsid w:val="00A42B61"/>
    <w:rsid w:val="00B269FE"/>
    <w:rsid w:val="00B47E39"/>
    <w:rsid w:val="00B54168"/>
    <w:rsid w:val="00B874CB"/>
    <w:rsid w:val="00C44934"/>
    <w:rsid w:val="00D31741"/>
    <w:rsid w:val="00DA4773"/>
    <w:rsid w:val="00EB0E05"/>
    <w:rsid w:val="00ED0E66"/>
    <w:rsid w:val="00EF140F"/>
    <w:rsid w:val="0C2A3F78"/>
    <w:rsid w:val="1B1FBCBB"/>
    <w:rsid w:val="2C97429E"/>
    <w:rsid w:val="2ED33013"/>
    <w:rsid w:val="385636DE"/>
    <w:rsid w:val="43703185"/>
    <w:rsid w:val="71E63A62"/>
    <w:rsid w:val="7F14E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9127"/>
  <w15:chartTrackingRefBased/>
  <w15:docId w15:val="{F654232F-5CC9-401F-839C-BC56AA0CBF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65BF"/>
    <w:pPr>
      <w:ind w:left="720"/>
      <w:contextualSpacing/>
    </w:pPr>
  </w:style>
  <w:style w:type="table" w:styleId="Tabellrutenett">
    <w:name w:val="Table Grid"/>
    <w:basedOn w:val="Vanligtabell"/>
    <w:uiPriority w:val="39"/>
    <w:rsid w:val="002665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B4FEBD3485945A88CFFD5AF73AB5B" ma:contentTypeVersion="17" ma:contentTypeDescription="Opprett et nytt dokument." ma:contentTypeScope="" ma:versionID="17421132df6ce8b2dfc7b376ca52deb6">
  <xsd:schema xmlns:xsd="http://www.w3.org/2001/XMLSchema" xmlns:xs="http://www.w3.org/2001/XMLSchema" xmlns:p="http://schemas.microsoft.com/office/2006/metadata/properties" xmlns:ns2="3e0a05e9-65db-43dd-b0ec-a081f839946d" xmlns:ns3="edeea5a6-1c31-4078-8143-c2872d3b9f55" targetNamespace="http://schemas.microsoft.com/office/2006/metadata/properties" ma:root="true" ma:fieldsID="622755a60930e0e477e77840e4c82cb0" ns2:_="" ns3:_="">
    <xsd:import namespace="3e0a05e9-65db-43dd-b0ec-a081f839946d"/>
    <xsd:import namespace="edeea5a6-1c31-4078-8143-c2872d3b9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05e9-65db-43dd-b0ec-a081f8399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ea5a6-1c31-4078-8143-c2872d3b9f5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8412596-b4ca-418a-8260-489455e538b7}" ma:internalName="TaxCatchAll" ma:showField="CatchAllData" ma:web="edeea5a6-1c31-4078-8143-c2872d3b9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0a05e9-65db-43dd-b0ec-a081f839946d">
      <Terms xmlns="http://schemas.microsoft.com/office/infopath/2007/PartnerControls"/>
    </lcf76f155ced4ddcb4097134ff3c332f>
    <TaxCatchAll xmlns="edeea5a6-1c31-4078-8143-c2872d3b9f55" xsi:nil="true"/>
  </documentManagement>
</p:properties>
</file>

<file path=customXml/itemProps1.xml><?xml version="1.0" encoding="utf-8"?>
<ds:datastoreItem xmlns:ds="http://schemas.openxmlformats.org/officeDocument/2006/customXml" ds:itemID="{249E248D-B56F-486A-A9E0-C24938B0F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E4C81-1B54-4F21-BFF3-3FD715D7DF26}"/>
</file>

<file path=customXml/itemProps3.xml><?xml version="1.0" encoding="utf-8"?>
<ds:datastoreItem xmlns:ds="http://schemas.openxmlformats.org/officeDocument/2006/customXml" ds:itemID="{1304973A-61D1-49BB-9D09-F57AE22E375B}"/>
</file>

<file path=customXml/itemProps4.xml><?xml version="1.0" encoding="utf-8"?>
<ds:datastoreItem xmlns:ds="http://schemas.openxmlformats.org/officeDocument/2006/customXml" ds:itemID="{CEC71C27-2728-4736-8BCA-6195C545AE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DDSADMCM1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Astrid Louise Andersen</dc:creator>
  <keywords/>
  <dc:description/>
  <lastModifiedBy>Halleland, Sarah Christina Evje</lastModifiedBy>
  <revision>8</revision>
  <dcterms:created xsi:type="dcterms:W3CDTF">2020-04-20T05:03:00.0000000Z</dcterms:created>
  <dcterms:modified xsi:type="dcterms:W3CDTF">2024-09-27T06:16:06.1796217Z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0x010100629B4FEBD3485945A88CFFD5AF73AB5B</vt:lpwstr>
  </property>
  <property fmtid="{D5CDD505-2E9C-101B-9397-08002B2CF9AE}" pid="3" name="Order">
    <vt:r8>573300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